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80D02" w14:textId="6A37DFA3" w:rsidR="00613DF5" w:rsidRDefault="00613DF5" w:rsidP="00613DF5">
      <w:pPr>
        <w:spacing w:line="240" w:lineRule="auto"/>
        <w:jc w:val="center"/>
        <w:rPr>
          <w:b/>
          <w:bCs/>
        </w:rPr>
      </w:pPr>
      <w:r>
        <w:rPr>
          <w:noProof/>
        </w:rPr>
        <w:drawing>
          <wp:inline distT="0" distB="0" distL="0" distR="0" wp14:anchorId="7C8B6F37" wp14:editId="0C368C9E">
            <wp:extent cx="1159329" cy="1043106"/>
            <wp:effectExtent l="0" t="0" r="3175" b="5080"/>
            <wp:docPr id="6" name="Picture 6"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and black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811" cy="1059735"/>
                    </a:xfrm>
                    <a:prstGeom prst="rect">
                      <a:avLst/>
                    </a:prstGeom>
                    <a:noFill/>
                    <a:ln>
                      <a:noFill/>
                    </a:ln>
                  </pic:spPr>
                </pic:pic>
              </a:graphicData>
            </a:graphic>
          </wp:inline>
        </w:drawing>
      </w:r>
    </w:p>
    <w:p w14:paraId="5007A132" w14:textId="1F97871D" w:rsidR="00613DF5" w:rsidRDefault="009F1550" w:rsidP="00613DF5">
      <w:pPr>
        <w:spacing w:line="240" w:lineRule="auto"/>
        <w:jc w:val="center"/>
        <w:rPr>
          <w:b/>
          <w:bCs/>
        </w:rPr>
      </w:pPr>
      <w:r w:rsidRPr="009F1550">
        <w:rPr>
          <w:b/>
          <w:bCs/>
        </w:rPr>
        <w:t>SMS Texting Privacy Policy</w:t>
      </w:r>
      <w:r w:rsidR="0053733F">
        <w:rPr>
          <w:b/>
          <w:bCs/>
        </w:rPr>
        <w:t xml:space="preserve"> and terms of service </w:t>
      </w:r>
    </w:p>
    <w:p w14:paraId="279226D0" w14:textId="77777777" w:rsidR="005A659A" w:rsidRDefault="009F1550" w:rsidP="00613DF5">
      <w:pPr>
        <w:spacing w:line="240" w:lineRule="auto"/>
      </w:pPr>
      <w:r>
        <w:t xml:space="preserve">Effective Date: February 17, </w:t>
      </w:r>
      <w:r w:rsidR="0053733F">
        <w:t>2025</w:t>
      </w:r>
    </w:p>
    <w:p w14:paraId="71EE9460" w14:textId="77777777" w:rsidR="005A659A" w:rsidRDefault="009F1550" w:rsidP="00613DF5">
      <w:pPr>
        <w:spacing w:line="240" w:lineRule="auto"/>
      </w:pPr>
      <w:r w:rsidRPr="005A659A">
        <w:rPr>
          <w:b/>
          <w:bCs/>
        </w:rPr>
        <w:t>User Consent</w:t>
      </w:r>
    </w:p>
    <w:p w14:paraId="4097466B" w14:textId="6703D441" w:rsidR="00514E07" w:rsidRDefault="009F1550" w:rsidP="00613DF5">
      <w:pPr>
        <w:spacing w:line="240" w:lineRule="auto"/>
      </w:pPr>
      <w:r>
        <w:t xml:space="preserve">By using </w:t>
      </w:r>
      <w:r w:rsidR="00613DF5">
        <w:t>First Management Inc.</w:t>
      </w:r>
      <w:r w:rsidR="0027608F">
        <w:t>’s services</w:t>
      </w:r>
      <w:r>
        <w:t xml:space="preserve">, including signing up for text message communications, you consent to the collection, use, and sharing of your personal information as described in this Privacy Policy. You acknowledge that you have read, understood, and </w:t>
      </w:r>
      <w:proofErr w:type="gramStart"/>
      <w:r w:rsidR="0027608F">
        <w:t>agree</w:t>
      </w:r>
      <w:proofErr w:type="gramEnd"/>
      <w:r w:rsidR="0027608F">
        <w:t xml:space="preserve"> </w:t>
      </w:r>
      <w:r>
        <w:t xml:space="preserve">to our Terms of Service and Privacy Policy, including the terms related to data collection, communication, and security. </w:t>
      </w:r>
    </w:p>
    <w:p w14:paraId="30138BE7" w14:textId="77777777" w:rsidR="00E71825" w:rsidRDefault="009F1550" w:rsidP="00613DF5">
      <w:pPr>
        <w:spacing w:line="240" w:lineRule="auto"/>
      </w:pPr>
      <w:r>
        <w:t xml:space="preserve">You consent to receive text messages from </w:t>
      </w:r>
      <w:r w:rsidR="00613DF5">
        <w:t>First Management Inc.</w:t>
      </w:r>
      <w:r>
        <w:t>, including general and promotional messages. You may opt out of receiving these messages at any time by following the opt-out instructions provided in the messages. Your continued use of our services constitutes your ongoing consent to these terms.</w:t>
      </w:r>
    </w:p>
    <w:p w14:paraId="022BB179" w14:textId="77777777" w:rsidR="00E71825" w:rsidRDefault="009F1550" w:rsidP="00613DF5">
      <w:pPr>
        <w:spacing w:line="240" w:lineRule="auto"/>
        <w:rPr>
          <w:b/>
          <w:bCs/>
        </w:rPr>
      </w:pPr>
      <w:r w:rsidRPr="00E71825">
        <w:rPr>
          <w:b/>
          <w:bCs/>
        </w:rPr>
        <w:t xml:space="preserve">Information Sharing </w:t>
      </w:r>
    </w:p>
    <w:p w14:paraId="7A8AE52B" w14:textId="77777777" w:rsidR="001A2299" w:rsidRDefault="00613DF5" w:rsidP="00613DF5">
      <w:pPr>
        <w:spacing w:line="240" w:lineRule="auto"/>
      </w:pPr>
      <w:r>
        <w:t>First Management Inc.</w:t>
      </w:r>
      <w:r w:rsidR="009F1550">
        <w:t xml:space="preserve"> will not share your mobile information with third parties or affiliates for marketing or promotional purposes. This restriction excludes text messaging originator opt-in data and consent, which will not be shared or sold to any third parties.</w:t>
      </w:r>
    </w:p>
    <w:p w14:paraId="71D66253" w14:textId="77777777" w:rsidR="001A2299" w:rsidRDefault="009F1550" w:rsidP="00613DF5">
      <w:pPr>
        <w:spacing w:line="240" w:lineRule="auto"/>
        <w:rPr>
          <w:b/>
          <w:bCs/>
        </w:rPr>
      </w:pPr>
      <w:r w:rsidRPr="001A2299">
        <w:rPr>
          <w:b/>
          <w:bCs/>
        </w:rPr>
        <w:t xml:space="preserve">Opt-Out </w:t>
      </w:r>
    </w:p>
    <w:p w14:paraId="7D40D26C" w14:textId="77777777" w:rsidR="001A2299" w:rsidRDefault="009F1550" w:rsidP="00613DF5">
      <w:pPr>
        <w:spacing w:line="240" w:lineRule="auto"/>
      </w:pPr>
      <w:r>
        <w:t xml:space="preserve">You may opt out of receiving general and promotional text messages from </w:t>
      </w:r>
      <w:r w:rsidR="00613DF5">
        <w:t>First Management Inc.</w:t>
      </w:r>
      <w:r>
        <w:t xml:space="preserve"> at any time by replying to any text message with the word "STOP" or "UNSUBSCRIBE." This will not affect your ability to receive important service-related communications. </w:t>
      </w:r>
    </w:p>
    <w:p w14:paraId="2BF6A01F" w14:textId="77777777" w:rsidR="001A2299" w:rsidRPr="001A2299" w:rsidRDefault="009F1550" w:rsidP="00613DF5">
      <w:pPr>
        <w:spacing w:line="240" w:lineRule="auto"/>
        <w:rPr>
          <w:b/>
          <w:bCs/>
        </w:rPr>
      </w:pPr>
      <w:r w:rsidRPr="001A2299">
        <w:rPr>
          <w:b/>
          <w:bCs/>
        </w:rPr>
        <w:t>Message Frequency and Content</w:t>
      </w:r>
    </w:p>
    <w:p w14:paraId="320BE87E" w14:textId="264AA821" w:rsidR="007A30A5" w:rsidRPr="005A659A" w:rsidRDefault="009F1550" w:rsidP="00613DF5">
      <w:pPr>
        <w:spacing w:line="240" w:lineRule="auto"/>
      </w:pPr>
      <w:r>
        <w:t xml:space="preserve">By subscribing to </w:t>
      </w:r>
      <w:r w:rsidR="00613DF5">
        <w:t>First management Inc</w:t>
      </w:r>
      <w:r w:rsidR="0027608F">
        <w:t>’s</w:t>
      </w:r>
      <w:r w:rsidR="00613DF5">
        <w:t>.</w:t>
      </w:r>
      <w:r>
        <w:t xml:space="preserve"> text messaging service, you agree to receive general, promotional</w:t>
      </w:r>
      <w:r w:rsidR="00613DF5">
        <w:t xml:space="preserve">, and </w:t>
      </w:r>
      <w:r>
        <w:t>informational</w:t>
      </w:r>
      <w:r w:rsidR="00613DF5">
        <w:t xml:space="preserve"> </w:t>
      </w:r>
      <w:r>
        <w:t xml:space="preserve">messages related to </w:t>
      </w:r>
      <w:r w:rsidR="00613DF5">
        <w:t>First Management Inc.</w:t>
      </w:r>
    </w:p>
    <w:sectPr w:rsidR="007A30A5" w:rsidRPr="005A65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33CC5" w14:textId="77777777" w:rsidR="00613DF5" w:rsidRDefault="00613DF5" w:rsidP="00613DF5">
      <w:pPr>
        <w:spacing w:after="0" w:line="240" w:lineRule="auto"/>
      </w:pPr>
      <w:r>
        <w:separator/>
      </w:r>
    </w:p>
  </w:endnote>
  <w:endnote w:type="continuationSeparator" w:id="0">
    <w:p w14:paraId="4FEBDFFC" w14:textId="77777777" w:rsidR="00613DF5" w:rsidRDefault="00613DF5" w:rsidP="0061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EADA" w14:textId="4166AB8C" w:rsidR="00613DF5" w:rsidRDefault="00613DF5">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D7B928F87702440DA5AE7FADFDFB36CE"/>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Rev. 02/26/2025</w:t>
        </w:r>
      </w:sdtContent>
    </w:sdt>
  </w:p>
  <w:p w14:paraId="72161B25" w14:textId="77777777" w:rsidR="00613DF5" w:rsidRDefault="0061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00DF8" w14:textId="77777777" w:rsidR="00613DF5" w:rsidRDefault="00613DF5" w:rsidP="00613DF5">
      <w:pPr>
        <w:spacing w:after="0" w:line="240" w:lineRule="auto"/>
      </w:pPr>
      <w:r>
        <w:separator/>
      </w:r>
    </w:p>
  </w:footnote>
  <w:footnote w:type="continuationSeparator" w:id="0">
    <w:p w14:paraId="192F532A" w14:textId="77777777" w:rsidR="00613DF5" w:rsidRDefault="00613DF5" w:rsidP="00613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50"/>
    <w:rsid w:val="00045E17"/>
    <w:rsid w:val="001A2299"/>
    <w:rsid w:val="0027608F"/>
    <w:rsid w:val="00514E07"/>
    <w:rsid w:val="0053733F"/>
    <w:rsid w:val="005A659A"/>
    <w:rsid w:val="005D21E1"/>
    <w:rsid w:val="00613DF5"/>
    <w:rsid w:val="007A30A5"/>
    <w:rsid w:val="008917F9"/>
    <w:rsid w:val="009F1550"/>
    <w:rsid w:val="00AA2BCE"/>
    <w:rsid w:val="00AE4FDA"/>
    <w:rsid w:val="00B56B08"/>
    <w:rsid w:val="00E7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4362"/>
  <w15:chartTrackingRefBased/>
  <w15:docId w15:val="{75E21F98-DAFB-42E2-901F-AECAC05D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5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5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5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5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5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5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5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5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5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5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550"/>
    <w:rPr>
      <w:rFonts w:eastAsiaTheme="majorEastAsia" w:cstheme="majorBidi"/>
      <w:color w:val="272727" w:themeColor="text1" w:themeTint="D8"/>
    </w:rPr>
  </w:style>
  <w:style w:type="paragraph" w:styleId="Title">
    <w:name w:val="Title"/>
    <w:basedOn w:val="Normal"/>
    <w:next w:val="Normal"/>
    <w:link w:val="TitleChar"/>
    <w:uiPriority w:val="10"/>
    <w:qFormat/>
    <w:rsid w:val="009F1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550"/>
    <w:pPr>
      <w:spacing w:before="160"/>
      <w:jc w:val="center"/>
    </w:pPr>
    <w:rPr>
      <w:i/>
      <w:iCs/>
      <w:color w:val="404040" w:themeColor="text1" w:themeTint="BF"/>
    </w:rPr>
  </w:style>
  <w:style w:type="character" w:customStyle="1" w:styleId="QuoteChar">
    <w:name w:val="Quote Char"/>
    <w:basedOn w:val="DefaultParagraphFont"/>
    <w:link w:val="Quote"/>
    <w:uiPriority w:val="29"/>
    <w:rsid w:val="009F1550"/>
    <w:rPr>
      <w:i/>
      <w:iCs/>
      <w:color w:val="404040" w:themeColor="text1" w:themeTint="BF"/>
    </w:rPr>
  </w:style>
  <w:style w:type="paragraph" w:styleId="ListParagraph">
    <w:name w:val="List Paragraph"/>
    <w:basedOn w:val="Normal"/>
    <w:uiPriority w:val="34"/>
    <w:qFormat/>
    <w:rsid w:val="009F1550"/>
    <w:pPr>
      <w:ind w:left="720"/>
      <w:contextualSpacing/>
    </w:pPr>
  </w:style>
  <w:style w:type="character" w:styleId="IntenseEmphasis">
    <w:name w:val="Intense Emphasis"/>
    <w:basedOn w:val="DefaultParagraphFont"/>
    <w:uiPriority w:val="21"/>
    <w:qFormat/>
    <w:rsid w:val="009F1550"/>
    <w:rPr>
      <w:i/>
      <w:iCs/>
      <w:color w:val="2F5496" w:themeColor="accent1" w:themeShade="BF"/>
    </w:rPr>
  </w:style>
  <w:style w:type="paragraph" w:styleId="IntenseQuote">
    <w:name w:val="Intense Quote"/>
    <w:basedOn w:val="Normal"/>
    <w:next w:val="Normal"/>
    <w:link w:val="IntenseQuoteChar"/>
    <w:uiPriority w:val="30"/>
    <w:qFormat/>
    <w:rsid w:val="009F1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550"/>
    <w:rPr>
      <w:i/>
      <w:iCs/>
      <w:color w:val="2F5496" w:themeColor="accent1" w:themeShade="BF"/>
    </w:rPr>
  </w:style>
  <w:style w:type="character" w:styleId="IntenseReference">
    <w:name w:val="Intense Reference"/>
    <w:basedOn w:val="DefaultParagraphFont"/>
    <w:uiPriority w:val="32"/>
    <w:qFormat/>
    <w:rsid w:val="009F1550"/>
    <w:rPr>
      <w:b/>
      <w:bCs/>
      <w:smallCaps/>
      <w:color w:val="2F5496" w:themeColor="accent1" w:themeShade="BF"/>
      <w:spacing w:val="5"/>
    </w:rPr>
  </w:style>
  <w:style w:type="paragraph" w:styleId="Header">
    <w:name w:val="header"/>
    <w:basedOn w:val="Normal"/>
    <w:link w:val="HeaderChar"/>
    <w:uiPriority w:val="99"/>
    <w:unhideWhenUsed/>
    <w:rsid w:val="0061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F5"/>
  </w:style>
  <w:style w:type="paragraph" w:styleId="Footer">
    <w:name w:val="footer"/>
    <w:basedOn w:val="Normal"/>
    <w:link w:val="FooterChar"/>
    <w:uiPriority w:val="99"/>
    <w:unhideWhenUsed/>
    <w:rsid w:val="0061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B928F87702440DA5AE7FADFDFB36CE"/>
        <w:category>
          <w:name w:val="General"/>
          <w:gallery w:val="placeholder"/>
        </w:category>
        <w:types>
          <w:type w:val="bbPlcHdr"/>
        </w:types>
        <w:behaviors>
          <w:behavior w:val="content"/>
        </w:behaviors>
        <w:guid w:val="{1A065AC1-C530-41B4-B3E5-BB84C3910EB5}"/>
      </w:docPartPr>
      <w:docPartBody>
        <w:p w:rsidR="00E5037F" w:rsidRDefault="00E5037F" w:rsidP="00E5037F">
          <w:pPr>
            <w:pStyle w:val="D7B928F87702440DA5AE7FADFDFB36C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7F"/>
    <w:rsid w:val="00B56B08"/>
    <w:rsid w:val="00E5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37F"/>
    <w:rPr>
      <w:color w:val="808080"/>
    </w:rPr>
  </w:style>
  <w:style w:type="paragraph" w:customStyle="1" w:styleId="D7B928F87702440DA5AE7FADFDFB36CE">
    <w:name w:val="D7B928F87702440DA5AE7FADFDFB36CE"/>
    <w:rsid w:val="00E50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02/26/2025</dc:creator>
  <cp:keywords/>
  <dc:description/>
  <cp:lastModifiedBy>Peyton Habiger</cp:lastModifiedBy>
  <cp:revision>2</cp:revision>
  <dcterms:created xsi:type="dcterms:W3CDTF">2025-02-26T23:37:00Z</dcterms:created>
  <dcterms:modified xsi:type="dcterms:W3CDTF">2025-02-26T23:37:00Z</dcterms:modified>
</cp:coreProperties>
</file>